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20" w:rsidRDefault="005A43C5" w:rsidP="00063E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Приложение 1</w:t>
      </w:r>
    </w:p>
    <w:p w:rsidR="00420220" w:rsidRDefault="004202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20220" w:rsidRDefault="005A4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РЕКОМЕНДАТЕЛЬНОЕ ПИСЬМО </w:t>
      </w:r>
    </w:p>
    <w:p w:rsidR="00420220" w:rsidRDefault="005A4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научного руководителя</w:t>
      </w:r>
    </w:p>
    <w:p w:rsidR="00420220" w:rsidRPr="00F62854" w:rsidRDefault="005A43C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9D1029" w:rsidRPr="00F62854">
        <w:rPr>
          <w:color w:val="000000"/>
          <w:sz w:val="28"/>
          <w:szCs w:val="28"/>
        </w:rPr>
        <w:t xml:space="preserve">статью </w:t>
      </w:r>
      <w:r w:rsidR="009D1029" w:rsidRPr="009D1029">
        <w:rPr>
          <w:i/>
          <w:color w:val="000000"/>
          <w:sz w:val="28"/>
          <w:szCs w:val="28"/>
        </w:rPr>
        <w:t>В.И.</w:t>
      </w:r>
      <w:r w:rsidR="00F62854" w:rsidRPr="00F62854">
        <w:rPr>
          <w:i/>
          <w:color w:val="000000"/>
          <w:sz w:val="28"/>
          <w:szCs w:val="28"/>
        </w:rPr>
        <w:t>Тухватуллиной</w:t>
      </w:r>
    </w:p>
    <w:p w:rsidR="00420220" w:rsidRPr="00F62854" w:rsidRDefault="004202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20220" w:rsidRPr="00AA710F" w:rsidRDefault="005E2AC3" w:rsidP="0050011D">
      <w:pPr>
        <w:pStyle w:val="a6"/>
        <w:jc w:val="center"/>
        <w:rPr>
          <w:u w:val="single"/>
        </w:rPr>
      </w:pPr>
      <w:r w:rsidRPr="00AA710F">
        <w:rPr>
          <w:u w:val="single"/>
        </w:rPr>
        <w:t>«</w:t>
      </w:r>
      <w:r w:rsidR="00AA710F" w:rsidRPr="00AA710F">
        <w:rPr>
          <w:u w:val="single"/>
        </w:rPr>
        <w:t>Методы архитектурных исследований в контексте темы идентичности общественных зданий и построение моделей</w:t>
      </w:r>
      <w:r w:rsidR="00F62854" w:rsidRPr="00AA710F">
        <w:rPr>
          <w:u w:val="single"/>
        </w:rPr>
        <w:t>»</w:t>
      </w:r>
    </w:p>
    <w:p w:rsidR="00420220" w:rsidRDefault="004202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A2AE9" w:rsidRDefault="005A43C5" w:rsidP="00AA710F">
      <w:pPr>
        <w:pStyle w:val="a6"/>
      </w:pPr>
      <w:r>
        <w:t xml:space="preserve">Представленная на </w:t>
      </w:r>
      <w:r w:rsidRPr="00AA710F">
        <w:t>публикацию статья</w:t>
      </w:r>
      <w:r w:rsidR="0050011D" w:rsidRPr="00AA710F">
        <w:t>рассматривает</w:t>
      </w:r>
      <w:r w:rsidR="0050011D" w:rsidRPr="0050011D">
        <w:rPr>
          <w:u w:val="single"/>
        </w:rPr>
        <w:t>дополнительные методы проектирования через работу с территориальной и культурной идентичностью</w:t>
      </w:r>
      <w:r w:rsidR="0050011D">
        <w:t xml:space="preserve">.В статье автор </w:t>
      </w:r>
      <w:r w:rsidR="00DA2AE9">
        <w:t xml:space="preserve">использует </w:t>
      </w:r>
      <w:r w:rsidR="00DA2AE9" w:rsidRPr="00DA2AE9">
        <w:rPr>
          <w:rStyle w:val="70"/>
        </w:rPr>
        <w:t>методы предпроектного анализа и средового проектирования</w:t>
      </w:r>
      <w:r w:rsidR="00DA2AE9">
        <w:t xml:space="preserve"> и </w:t>
      </w:r>
      <w:r w:rsidR="00AA710F">
        <w:t xml:space="preserve">обосновывает выдвинутые в статье следующие положения: </w:t>
      </w:r>
    </w:p>
    <w:p w:rsidR="00420220" w:rsidRDefault="00DA2AE9" w:rsidP="001A1A0B">
      <w:pPr>
        <w:pStyle w:val="7"/>
        <w:ind w:firstLine="709"/>
      </w:pPr>
      <w:r>
        <w:t>-  идентичность определяет комплекс взаимодействий с миром через поиск, сохранение и развитие;</w:t>
      </w:r>
    </w:p>
    <w:p w:rsidR="00DA2AE9" w:rsidRDefault="00DA2AE9" w:rsidP="001A1A0B">
      <w:pPr>
        <w:pStyle w:val="7"/>
        <w:ind w:firstLine="709"/>
      </w:pPr>
      <w:r>
        <w:t xml:space="preserve">- </w:t>
      </w:r>
      <w:r w:rsidR="000C5BB1">
        <w:t>предпроектный анализ – важный этап работы с архитектурной идентичностью;</w:t>
      </w:r>
    </w:p>
    <w:p w:rsidR="000C5BB1" w:rsidRDefault="001A1A0B" w:rsidP="001A1A0B">
      <w:pPr>
        <w:pStyle w:val="7"/>
        <w:ind w:firstLine="709"/>
      </w:pPr>
      <w:r>
        <w:t>- предлагаемые методические выкладки по проектированию предполагают гибкость и адаптивность;</w:t>
      </w:r>
    </w:p>
    <w:p w:rsidR="000C5BB1" w:rsidRDefault="000C5BB1" w:rsidP="001A1A0B">
      <w:pPr>
        <w:pStyle w:val="7"/>
        <w:ind w:firstLine="709"/>
      </w:pPr>
      <w:r>
        <w:t>- проектирование с учетом фактора идентичности представляет собой комплексный подход.</w:t>
      </w:r>
    </w:p>
    <w:p w:rsidR="00420220" w:rsidRDefault="005A43C5" w:rsidP="001A1A0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63E65">
        <w:rPr>
          <w:color w:val="000000"/>
          <w:sz w:val="28"/>
          <w:szCs w:val="28"/>
        </w:rPr>
        <w:t>анная статья имеет практическую</w:t>
      </w:r>
      <w:r w:rsidR="009D102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теоретическую ценность</w:t>
      </w:r>
      <w:r w:rsidR="001A1A0B">
        <w:rPr>
          <w:color w:val="000000"/>
          <w:sz w:val="28"/>
          <w:szCs w:val="28"/>
        </w:rPr>
        <w:t xml:space="preserve"> для</w:t>
      </w:r>
      <w:r w:rsidR="0050011D" w:rsidRPr="0050011D">
        <w:rPr>
          <w:rStyle w:val="70"/>
        </w:rPr>
        <w:t xml:space="preserve">курсовых, дипломных, учебных и конкурсных проектов </w:t>
      </w:r>
      <w:r w:rsidR="00AA710F" w:rsidRPr="0050011D">
        <w:rPr>
          <w:rStyle w:val="70"/>
        </w:rPr>
        <w:t>студентов-архитекторов</w:t>
      </w:r>
      <w:r>
        <w:rPr>
          <w:color w:val="000000"/>
          <w:sz w:val="28"/>
          <w:szCs w:val="28"/>
        </w:rPr>
        <w:t>, обладает ясностью и последовательностью изложения.</w:t>
      </w:r>
    </w:p>
    <w:p w:rsidR="00420220" w:rsidRDefault="005A43C5" w:rsidP="0050011D">
      <w:pPr>
        <w:pStyle w:val="a6"/>
      </w:pPr>
      <w:r>
        <w:t xml:space="preserve">Научная новизна результатов заключается в </w:t>
      </w:r>
      <w:r w:rsidR="0050011D" w:rsidRPr="0050011D">
        <w:rPr>
          <w:rStyle w:val="70"/>
        </w:rPr>
        <w:t xml:space="preserve">поиске и формировании </w:t>
      </w:r>
      <w:r w:rsidR="008C73EF" w:rsidRPr="0050011D">
        <w:rPr>
          <w:rStyle w:val="70"/>
        </w:rPr>
        <w:t>новых и дополнительн</w:t>
      </w:r>
      <w:r w:rsidR="0050011D" w:rsidRPr="0050011D">
        <w:rPr>
          <w:rStyle w:val="70"/>
        </w:rPr>
        <w:t>ых методов архитектурного проектирования</w:t>
      </w:r>
      <w:r w:rsidRPr="00AB582A">
        <w:t>.</w:t>
      </w:r>
    </w:p>
    <w:p w:rsidR="00063E65" w:rsidRDefault="005A43C5" w:rsidP="00063E6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рекомендована к публикации.</w:t>
      </w:r>
    </w:p>
    <w:p w:rsidR="00063E65" w:rsidRDefault="00063E65" w:rsidP="00063E6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</w:p>
    <w:p w:rsidR="00420220" w:rsidRDefault="0025492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 w:rsidRPr="002549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8.4pt;margin-top:1.3pt;width:61.1pt;height:93.4pt;rotation:-403833fd;z-index:251659264">
            <v:imagedata r:id="rId4" o:title="Подпись Валерия Анатольевича"/>
          </v:shape>
        </w:pict>
      </w:r>
      <w:r w:rsidR="00CF5A66">
        <w:rPr>
          <w:i/>
          <w:color w:val="000000"/>
          <w:sz w:val="28"/>
          <w:szCs w:val="28"/>
        </w:rPr>
        <w:t>Профессор</w:t>
      </w:r>
    </w:p>
    <w:p w:rsidR="00706899" w:rsidRDefault="005A43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ФГБОУ ВО «Московский архитектурный институт </w:t>
      </w:r>
      <w:bookmarkStart w:id="0" w:name="_GoBack"/>
      <w:bookmarkEnd w:id="0"/>
    </w:p>
    <w:p w:rsidR="00420220" w:rsidRDefault="005A43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(государственная академия)     </w:t>
      </w:r>
      <w:r w:rsidR="00CF5A66">
        <w:rPr>
          <w:color w:val="000000"/>
          <w:sz w:val="28"/>
          <w:szCs w:val="28"/>
        </w:rPr>
        <w:t xml:space="preserve">              _</w:t>
      </w:r>
      <w:r>
        <w:rPr>
          <w:color w:val="000000"/>
          <w:sz w:val="28"/>
          <w:szCs w:val="28"/>
        </w:rPr>
        <w:t>_______________</w:t>
      </w:r>
      <w:r w:rsidR="00CF5A6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      </w:t>
      </w:r>
      <w:r w:rsidR="00706899">
        <w:rPr>
          <w:i/>
          <w:color w:val="000000"/>
          <w:sz w:val="28"/>
          <w:szCs w:val="28"/>
        </w:rPr>
        <w:t>В.А. Грубов</w:t>
      </w:r>
    </w:p>
    <w:sectPr w:rsidR="00420220" w:rsidSect="002549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220"/>
    <w:rsid w:val="00063E65"/>
    <w:rsid w:val="000C5BB1"/>
    <w:rsid w:val="001A1A0B"/>
    <w:rsid w:val="00254928"/>
    <w:rsid w:val="002A2988"/>
    <w:rsid w:val="00420220"/>
    <w:rsid w:val="004C137F"/>
    <w:rsid w:val="0050011D"/>
    <w:rsid w:val="005A43C5"/>
    <w:rsid w:val="005E2AC3"/>
    <w:rsid w:val="00706899"/>
    <w:rsid w:val="007A32C0"/>
    <w:rsid w:val="00881B5A"/>
    <w:rsid w:val="008C73EF"/>
    <w:rsid w:val="009664F0"/>
    <w:rsid w:val="009C5684"/>
    <w:rsid w:val="009D1029"/>
    <w:rsid w:val="00AA710F"/>
    <w:rsid w:val="00AB582A"/>
    <w:rsid w:val="00BF0AF6"/>
    <w:rsid w:val="00CF5A66"/>
    <w:rsid w:val="00DA089B"/>
    <w:rsid w:val="00DA2AE9"/>
    <w:rsid w:val="00DC08E6"/>
    <w:rsid w:val="00F004E0"/>
    <w:rsid w:val="00F6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928"/>
  </w:style>
  <w:style w:type="paragraph" w:styleId="1">
    <w:name w:val="heading 1"/>
    <w:basedOn w:val="a"/>
    <w:next w:val="a"/>
    <w:rsid w:val="002549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549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549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549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549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54928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50011D"/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outlineLvl w:val="6"/>
    </w:pPr>
    <w:rPr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49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49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549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A710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AA710F"/>
    <w:pPr>
      <w:pBdr>
        <w:top w:val="nil"/>
        <w:left w:val="nil"/>
        <w:bottom w:val="nil"/>
        <w:right w:val="nil"/>
        <w:between w:val="nil"/>
      </w:pBdr>
      <w:spacing w:line="312" w:lineRule="auto"/>
      <w:ind w:firstLine="720"/>
      <w:jc w:val="both"/>
    </w:pPr>
    <w:rPr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0011D"/>
    <w:rPr>
      <w:color w:val="00000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Тухватуллина</dc:creator>
  <cp:lastModifiedBy>U</cp:lastModifiedBy>
  <cp:revision>2</cp:revision>
  <dcterms:created xsi:type="dcterms:W3CDTF">2023-08-09T09:43:00Z</dcterms:created>
  <dcterms:modified xsi:type="dcterms:W3CDTF">2023-08-09T09:43:00Z</dcterms:modified>
</cp:coreProperties>
</file>